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1912"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駒場Ⅰキャンパス</w:t>
      </w:r>
    </w:p>
    <w:p w14:paraId="0B417D31"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学生・教職員　各位</w:t>
      </w:r>
    </w:p>
    <w:p w14:paraId="6A6C765F"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 </w:t>
      </w:r>
    </w:p>
    <w:p w14:paraId="5E0615D8"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教養学部等総務課総務チームです。</w:t>
      </w:r>
    </w:p>
    <w:p w14:paraId="2A80D88F"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 </w:t>
      </w:r>
    </w:p>
    <w:p w14:paraId="2C00BEAA"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b/>
          <w:bCs/>
          <w:kern w:val="0"/>
          <w:sz w:val="24"/>
          <w:szCs w:val="24"/>
        </w:rPr>
      </w:pPr>
      <w:r w:rsidRPr="005001D3">
        <w:rPr>
          <w:rFonts w:ascii="ＭＳ Ｐゴシック" w:eastAsia="ＭＳ Ｐゴシック" w:hAnsi="ＭＳ Ｐゴシック" w:cs="ＭＳ Ｐゴシック"/>
          <w:kern w:val="0"/>
          <w:sz w:val="22"/>
        </w:rPr>
        <w:t>本日1月24日（月）より「新型コロナウイルス感染拡大防止のための東京大学の活動制限指針2021」に基づき</w:t>
      </w:r>
      <w:r w:rsidRPr="005001D3">
        <w:rPr>
          <w:rFonts w:ascii="ＭＳ Ｐゴシック" w:eastAsia="ＭＳ Ｐゴシック" w:hAnsi="ＭＳ Ｐゴシック" w:cs="ＭＳ Ｐゴシック"/>
          <w:b/>
          <w:bCs/>
          <w:kern w:val="0"/>
          <w:sz w:val="22"/>
        </w:rPr>
        <w:t>本学の制限レベルがAからBへと一段引き上げられました。</w:t>
      </w:r>
    </w:p>
    <w:p w14:paraId="339F5BFF"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 </w:t>
      </w:r>
    </w:p>
    <w:p w14:paraId="0399101F"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これを受けまして、駒場Ⅰキャンパスにおいても本日よりステージを</w:t>
      </w:r>
      <w:r w:rsidRPr="005001D3">
        <w:rPr>
          <w:rFonts w:ascii="ＭＳ Ｐゴシック" w:eastAsia="ＭＳ Ｐゴシック" w:hAnsi="ＭＳ Ｐゴシック" w:cs="ＭＳ Ｐゴシック"/>
          <w:b/>
          <w:bCs/>
          <w:kern w:val="0"/>
          <w:sz w:val="22"/>
        </w:rPr>
        <w:t>イエローからオレンジⅠ</w:t>
      </w:r>
      <w:r w:rsidRPr="005001D3">
        <w:rPr>
          <w:rFonts w:ascii="ＭＳ Ｐゴシック" w:eastAsia="ＭＳ Ｐゴシック" w:hAnsi="ＭＳ Ｐゴシック" w:cs="ＭＳ Ｐゴシック"/>
          <w:kern w:val="0"/>
          <w:sz w:val="22"/>
        </w:rPr>
        <w:t>へ移行します。</w:t>
      </w:r>
    </w:p>
    <w:p w14:paraId="220C1782"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なお、駒場Ⅰキャンパスの各門については、令和3年12月13日（月）から実施している臨時的な入構緩和措置を継続し、</w:t>
      </w:r>
      <w:r w:rsidRPr="005001D3">
        <w:rPr>
          <w:rFonts w:ascii="ＭＳ Ｐゴシック" w:eastAsia="ＭＳ Ｐゴシック" w:hAnsi="ＭＳ Ｐゴシック" w:cs="ＭＳ Ｐゴシック"/>
          <w:b/>
          <w:bCs/>
          <w:kern w:val="0"/>
          <w:sz w:val="22"/>
        </w:rPr>
        <w:t>入構届等の提示無しで通行を可能</w:t>
      </w:r>
      <w:r w:rsidRPr="005001D3">
        <w:rPr>
          <w:rFonts w:ascii="ＭＳ Ｐゴシック" w:eastAsia="ＭＳ Ｐゴシック" w:hAnsi="ＭＳ Ｐゴシック" w:cs="ＭＳ Ｐゴシック"/>
          <w:kern w:val="0"/>
          <w:sz w:val="22"/>
        </w:rPr>
        <w:t>とします。</w:t>
      </w:r>
    </w:p>
    <w:p w14:paraId="44EE8A14" w14:textId="0C0FC889" w:rsidR="005001D3" w:rsidRDefault="005001D3" w:rsidP="005001D3">
      <w:pPr>
        <w:widowControl/>
        <w:spacing w:line="0" w:lineRule="atLeast"/>
        <w:jc w:val="left"/>
        <w:rPr>
          <w:rFonts w:ascii="ＭＳ Ｐゴシック" w:eastAsia="ＭＳ Ｐゴシック" w:hAnsi="ＭＳ Ｐゴシック" w:cs="ＭＳ Ｐゴシック"/>
          <w:kern w:val="0"/>
          <w:sz w:val="22"/>
        </w:rPr>
      </w:pPr>
      <w:r w:rsidRPr="005001D3">
        <w:rPr>
          <w:rFonts w:ascii="ＭＳ Ｐゴシック" w:eastAsia="ＭＳ Ｐゴシック" w:hAnsi="ＭＳ Ｐゴシック" w:cs="ＭＳ Ｐゴシック"/>
          <w:kern w:val="0"/>
          <w:sz w:val="22"/>
        </w:rPr>
        <w:t>開門時間についても変更はありません。</w:t>
      </w:r>
    </w:p>
    <w:p w14:paraId="548CEA83"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hint="eastAsia"/>
          <w:kern w:val="0"/>
          <w:sz w:val="24"/>
          <w:szCs w:val="24"/>
        </w:rPr>
      </w:pPr>
    </w:p>
    <w:p w14:paraId="0E33EF6B" w14:textId="1D9F28B6"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総合文化研究科長・数理科学研究科長より皆様宛にメッセージがございますので、必ずご覧いただくようお願いいたします。</w:t>
      </w:r>
    </w:p>
    <w:p w14:paraId="7974A0A7"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学生ならびに教職員の皆様におかれては、引き続き手指の消毒、マスクの着用、ソーシャルディスタンスの確保に努めていただくとともに大人数での飲食を避ける等の感染防止に留意した行動をお取りくださいますようお願い申し上げます。</w:t>
      </w:r>
    </w:p>
    <w:p w14:paraId="0A441D22"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 </w:t>
      </w:r>
    </w:p>
    <w:p w14:paraId="721E5B91" w14:textId="3D0D8D04" w:rsidR="005001D3" w:rsidRDefault="005001D3" w:rsidP="005001D3">
      <w:pPr>
        <w:widowControl/>
        <w:spacing w:line="0" w:lineRule="atLeast"/>
        <w:jc w:val="left"/>
        <w:rPr>
          <w:rFonts w:ascii="ＭＳ Ｐゴシック" w:eastAsia="ＭＳ Ｐゴシック" w:hAnsi="ＭＳ Ｐゴシック" w:cs="ＭＳ Ｐゴシック"/>
          <w:b/>
          <w:bCs/>
          <w:kern w:val="0"/>
          <w:sz w:val="22"/>
        </w:rPr>
      </w:pPr>
      <w:r w:rsidRPr="005001D3">
        <w:rPr>
          <w:rFonts w:ascii="ＭＳ Ｐゴシック" w:eastAsia="ＭＳ Ｐゴシック" w:hAnsi="ＭＳ Ｐゴシック" w:cs="ＭＳ Ｐゴシック"/>
          <w:b/>
          <w:bCs/>
          <w:kern w:val="0"/>
          <w:sz w:val="22"/>
        </w:rPr>
        <w:t>もし、陽性や濃厚接触者と判定された場合は速やかに感染報告フォーム（</w:t>
      </w:r>
      <w:hyperlink r:id="rId4" w:tgtFrame="_blank" w:history="1">
        <w:r w:rsidRPr="005001D3">
          <w:rPr>
            <w:rFonts w:ascii="ＭＳ Ｐゴシック" w:eastAsia="ＭＳ Ｐゴシック" w:hAnsi="ＭＳ Ｐゴシック" w:cs="ＭＳ Ｐゴシック"/>
            <w:b/>
            <w:bCs/>
            <w:color w:val="0000FF"/>
            <w:kern w:val="0"/>
            <w:sz w:val="22"/>
            <w:u w:val="single"/>
          </w:rPr>
          <w:t>https://forms.office.com/r/f1YUXKrvH1</w:t>
        </w:r>
      </w:hyperlink>
      <w:r w:rsidRPr="005001D3">
        <w:rPr>
          <w:rFonts w:ascii="ＭＳ Ｐゴシック" w:eastAsia="ＭＳ Ｐゴシック" w:hAnsi="ＭＳ Ｐゴシック" w:cs="ＭＳ Ｐゴシック"/>
          <w:b/>
          <w:bCs/>
          <w:kern w:val="0"/>
          <w:sz w:val="22"/>
        </w:rPr>
        <w:t>）へ報告を行ってください。</w:t>
      </w:r>
    </w:p>
    <w:p w14:paraId="4BE79BBC"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hint="eastAsia"/>
          <w:b/>
          <w:bCs/>
          <w:kern w:val="0"/>
          <w:sz w:val="24"/>
          <w:szCs w:val="24"/>
        </w:rPr>
      </w:pPr>
    </w:p>
    <w:p w14:paraId="11ABCF0D"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なお、</w:t>
      </w:r>
      <w:r w:rsidRPr="005001D3">
        <w:rPr>
          <w:rFonts w:ascii="ＭＳ Ｐゴシック" w:eastAsia="ＭＳ Ｐゴシック" w:hAnsi="ＭＳ Ｐゴシック" w:cs="ＭＳ Ｐゴシック"/>
          <w:b/>
          <w:bCs/>
          <w:kern w:val="0"/>
          <w:sz w:val="22"/>
        </w:rPr>
        <w:t>濃厚接触者の待期期間</w:t>
      </w:r>
      <w:r w:rsidRPr="005001D3">
        <w:rPr>
          <w:rFonts w:ascii="ＭＳ Ｐゴシック" w:eastAsia="ＭＳ Ｐゴシック" w:hAnsi="ＭＳ Ｐゴシック" w:cs="ＭＳ Ｐゴシック"/>
          <w:kern w:val="0"/>
          <w:sz w:val="22"/>
        </w:rPr>
        <w:t>については、本学ではこれまで基本的には感染者と最後に接触した日から14日間としておりましたが、政府の方針により今後は</w:t>
      </w:r>
      <w:r w:rsidRPr="005001D3">
        <w:rPr>
          <w:rFonts w:ascii="ＭＳ Ｐゴシック" w:eastAsia="ＭＳ Ｐゴシック" w:hAnsi="ＭＳ Ｐゴシック" w:cs="ＭＳ Ｐゴシック"/>
          <w:b/>
          <w:bCs/>
          <w:kern w:val="0"/>
          <w:sz w:val="22"/>
        </w:rPr>
        <w:t>【10日間】</w:t>
      </w:r>
      <w:r w:rsidRPr="005001D3">
        <w:rPr>
          <w:rFonts w:ascii="ＭＳ Ｐゴシック" w:eastAsia="ＭＳ Ｐゴシック" w:hAnsi="ＭＳ Ｐゴシック" w:cs="ＭＳ Ｐゴシック"/>
          <w:kern w:val="0"/>
          <w:sz w:val="22"/>
        </w:rPr>
        <w:t>といたします。</w:t>
      </w:r>
    </w:p>
    <w:p w14:paraId="0732E57E"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ただし、濃厚接触者の判断は保健所が行うものであるため、待機期間、医療機関の受診の有無等については、必ず保健所の指示に従うようご留意願います。</w:t>
      </w:r>
    </w:p>
    <w:p w14:paraId="469AB5FD"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 </w:t>
      </w:r>
    </w:p>
    <w:p w14:paraId="384492FD"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【新型コロナウイルス感染拡大防止のための東京大学の活動制限指針2021（駒場Ⅰキャンパスにおける運用）】</w:t>
      </w:r>
    </w:p>
    <w:p w14:paraId="39C7B2DA" w14:textId="77777777" w:rsidR="005001D3" w:rsidRPr="005001D3" w:rsidRDefault="005001D3" w:rsidP="005001D3">
      <w:pPr>
        <w:widowControl/>
        <w:spacing w:line="0" w:lineRule="atLeast"/>
        <w:ind w:firstLine="420"/>
        <w:jc w:val="left"/>
        <w:rPr>
          <w:rFonts w:ascii="ＭＳ Ｐゴシック" w:eastAsia="ＭＳ Ｐゴシック" w:hAnsi="ＭＳ Ｐゴシック" w:cs="ＭＳ Ｐゴシック"/>
          <w:kern w:val="0"/>
          <w:sz w:val="24"/>
          <w:szCs w:val="24"/>
        </w:rPr>
      </w:pPr>
      <w:hyperlink r:id="rId5" w:tgtFrame="_blank" w:history="1">
        <w:r w:rsidRPr="005001D3">
          <w:rPr>
            <w:rFonts w:ascii="ＭＳ Ｐゴシック" w:eastAsia="ＭＳ Ｐゴシック" w:hAnsi="ＭＳ Ｐゴシック" w:cs="ＭＳ Ｐゴシック"/>
            <w:color w:val="0000FF"/>
            <w:kern w:val="0"/>
            <w:sz w:val="24"/>
            <w:szCs w:val="24"/>
            <w:u w:val="single"/>
          </w:rPr>
          <w:t>https://www.c.u-tokyo.ac.jp/covid19/20220124_notice.pdf</w:t>
        </w:r>
      </w:hyperlink>
      <w:r w:rsidRPr="005001D3">
        <w:rPr>
          <w:rFonts w:ascii="ＭＳ Ｐゴシック" w:eastAsia="ＭＳ Ｐゴシック" w:hAnsi="ＭＳ Ｐゴシック" w:cs="ＭＳ Ｐゴシック"/>
          <w:kern w:val="0"/>
          <w:sz w:val="24"/>
          <w:szCs w:val="24"/>
        </w:rPr>
        <w:t xml:space="preserve">  </w:t>
      </w:r>
    </w:p>
    <w:p w14:paraId="3D251EDA" w14:textId="77777777" w:rsidR="005001D3" w:rsidRPr="005001D3" w:rsidRDefault="005001D3" w:rsidP="005001D3">
      <w:pPr>
        <w:widowControl/>
        <w:spacing w:line="0" w:lineRule="atLeast"/>
        <w:ind w:firstLine="420"/>
        <w:jc w:val="left"/>
        <w:rPr>
          <w:rFonts w:ascii="ＭＳ Ｐゴシック" w:eastAsia="ＭＳ Ｐゴシック" w:hAnsi="ＭＳ Ｐゴシック" w:cs="ＭＳ Ｐゴシック"/>
          <w:kern w:val="0"/>
          <w:sz w:val="22"/>
        </w:rPr>
      </w:pPr>
      <w:r w:rsidRPr="005001D3">
        <w:rPr>
          <w:rFonts w:ascii="ＭＳ Ｐゴシック" w:eastAsia="ＭＳ Ｐゴシック" w:hAnsi="ＭＳ Ｐゴシック" w:cs="ＭＳ Ｐゴシック"/>
          <w:kern w:val="0"/>
          <w:sz w:val="22"/>
        </w:rPr>
        <w:t>(掲載場所：HOME＞総合情報＞新型コロナウィルス感染症(COVID-19)対策・対応)</w:t>
      </w:r>
    </w:p>
    <w:p w14:paraId="541D59E0"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4"/>
          <w:szCs w:val="24"/>
        </w:rPr>
        <w:t> </w:t>
      </w:r>
    </w:p>
    <w:p w14:paraId="4919C8EC" w14:textId="671B108B" w:rsidR="005001D3" w:rsidRDefault="005001D3" w:rsidP="005001D3">
      <w:pPr>
        <w:widowControl/>
        <w:spacing w:line="0" w:lineRule="atLeast"/>
        <w:jc w:val="left"/>
        <w:rPr>
          <w:rFonts w:ascii="ＭＳ Ｐゴシック" w:eastAsia="ＭＳ Ｐゴシック" w:hAnsi="ＭＳ Ｐゴシック" w:cs="ＭＳ Ｐゴシック"/>
          <w:kern w:val="0"/>
          <w:sz w:val="22"/>
        </w:rPr>
      </w:pPr>
      <w:r w:rsidRPr="005001D3">
        <w:rPr>
          <w:rFonts w:ascii="ＭＳ Ｐゴシック" w:eastAsia="ＭＳ Ｐゴシック" w:hAnsi="ＭＳ Ｐゴシック" w:cs="ＭＳ Ｐゴシック"/>
          <w:kern w:val="0"/>
          <w:sz w:val="22"/>
        </w:rPr>
        <w:t> </w:t>
      </w:r>
    </w:p>
    <w:p w14:paraId="4CD03861" w14:textId="6B0FC843" w:rsidR="005001D3" w:rsidRDefault="005001D3" w:rsidP="005001D3">
      <w:pPr>
        <w:widowControl/>
        <w:spacing w:line="0" w:lineRule="atLeast"/>
        <w:jc w:val="left"/>
        <w:rPr>
          <w:rFonts w:ascii="ＭＳ Ｐゴシック" w:eastAsia="ＭＳ Ｐゴシック" w:hAnsi="ＭＳ Ｐゴシック" w:cs="ＭＳ Ｐゴシック"/>
          <w:kern w:val="0"/>
          <w:sz w:val="22"/>
        </w:rPr>
      </w:pPr>
    </w:p>
    <w:p w14:paraId="5782A92D"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hint="eastAsia"/>
          <w:kern w:val="0"/>
          <w:sz w:val="24"/>
          <w:szCs w:val="24"/>
        </w:rPr>
      </w:pPr>
    </w:p>
    <w:p w14:paraId="7CAD82FA"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r w:rsidRPr="005001D3">
        <w:rPr>
          <w:rFonts w:ascii="ＭＳ Ｐゴシック" w:eastAsia="ＭＳ Ｐゴシック" w:hAnsi="ＭＳ Ｐゴシック" w:cs="ＭＳ Ｐゴシック"/>
          <w:kern w:val="0"/>
          <w:sz w:val="22"/>
        </w:rPr>
        <w:t>教養学部等総務課総務チーム</w:t>
      </w:r>
    </w:p>
    <w:p w14:paraId="27869C58" w14:textId="77777777" w:rsidR="005001D3" w:rsidRPr="005001D3" w:rsidRDefault="005001D3" w:rsidP="005001D3">
      <w:pPr>
        <w:widowControl/>
        <w:spacing w:line="0" w:lineRule="atLeast"/>
        <w:jc w:val="left"/>
        <w:rPr>
          <w:rFonts w:ascii="ＭＳ Ｐゴシック" w:eastAsia="ＭＳ Ｐゴシック" w:hAnsi="ＭＳ Ｐゴシック" w:cs="ＭＳ Ｐゴシック"/>
          <w:kern w:val="0"/>
          <w:sz w:val="24"/>
          <w:szCs w:val="24"/>
        </w:rPr>
      </w:pPr>
      <w:hyperlink r:id="rId6" w:tgtFrame="_blank" w:history="1">
        <w:r w:rsidRPr="005001D3">
          <w:rPr>
            <w:rFonts w:ascii="ＭＳ Ｐゴシック" w:eastAsia="ＭＳ Ｐゴシック" w:hAnsi="ＭＳ Ｐゴシック" w:cs="ＭＳ Ｐゴシック"/>
            <w:color w:val="0000FF"/>
            <w:kern w:val="0"/>
            <w:sz w:val="22"/>
            <w:u w:val="single"/>
          </w:rPr>
          <w:t>soumu.c@gs.mail.u-tokyo.ac.jp</w:t>
        </w:r>
      </w:hyperlink>
    </w:p>
    <w:p w14:paraId="278F5C76" w14:textId="77777777" w:rsidR="00432C15" w:rsidRPr="005001D3" w:rsidRDefault="00432C15" w:rsidP="005001D3">
      <w:pPr>
        <w:spacing w:line="0" w:lineRule="atLeast"/>
      </w:pPr>
    </w:p>
    <w:sectPr w:rsidR="00432C15" w:rsidRPr="005001D3" w:rsidSect="005001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D3"/>
    <w:rsid w:val="00092012"/>
    <w:rsid w:val="00432C15"/>
    <w:rsid w:val="00500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64693"/>
  <w15:chartTrackingRefBased/>
  <w15:docId w15:val="{0DADEA97-4CFE-42C5-B8C0-3751918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u.c@gs.mail.u-tokyo.ac.jp" TargetMode="External"/><Relationship Id="rId5" Type="http://schemas.openxmlformats.org/officeDocument/2006/relationships/hyperlink" Target="https://www.c.u-tokyo.ac.jp/covid19/20220124_notice.pdf" TargetMode="External"/><Relationship Id="rId4" Type="http://schemas.openxmlformats.org/officeDocument/2006/relationships/hyperlink" Target="https://forms.office.com/r/f1YUXKrvH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2022-01-24T05:19:00Z</dcterms:created>
  <dcterms:modified xsi:type="dcterms:W3CDTF">2022-01-24T05:26:00Z</dcterms:modified>
</cp:coreProperties>
</file>